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9"/>
        <w:gridCol w:w="3687"/>
        <w:gridCol w:w="2552"/>
      </w:tblGrid>
      <w:tr w:rsidR="00771959" w:rsidRPr="00C20048" w14:paraId="5FCC1B20" w14:textId="77777777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14:paraId="0FE0B789" w14:textId="77777777" w:rsidR="00771959" w:rsidRPr="00C20048" w:rsidRDefault="00771959" w:rsidP="00C2004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AEDB366" w14:textId="77777777" w:rsidR="00771959" w:rsidRPr="00C20048" w:rsidRDefault="00771959" w:rsidP="00C200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C2004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65865DD1" w14:textId="77777777" w:rsidR="00B757F5" w:rsidRPr="00C20048" w:rsidRDefault="00B757F5" w:rsidP="00C2004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C082579" w14:textId="1215B325" w:rsidR="00771959" w:rsidRPr="00C20048" w:rsidRDefault="00771959" w:rsidP="00C2004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B757F5" w:rsidRPr="00C20048">
              <w:rPr>
                <w:rFonts w:ascii="Times New Roman" w:eastAsia="Calibri" w:hAnsi="Times New Roman" w:cs="Times New Roman"/>
                <w:b/>
                <w:lang w:val="bg-BG"/>
              </w:rPr>
              <w:t xml:space="preserve">Вълчи дол </w:t>
            </w:r>
          </w:p>
          <w:p w14:paraId="6F926F7E" w14:textId="77777777" w:rsidR="00771959" w:rsidRPr="00C20048" w:rsidRDefault="00771959" w:rsidP="00C2004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C20048" w14:paraId="7BAE1C76" w14:textId="77777777" w:rsidTr="004B6648">
        <w:tc>
          <w:tcPr>
            <w:tcW w:w="8929" w:type="dxa"/>
            <w:shd w:val="clear" w:color="auto" w:fill="FFFFFF" w:themeFill="background1"/>
          </w:tcPr>
          <w:p w14:paraId="34397943" w14:textId="77777777" w:rsidR="00771959" w:rsidRPr="00C20048" w:rsidRDefault="00771959" w:rsidP="00C2004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BEDC2A1" w14:textId="77777777" w:rsidR="00771959" w:rsidRPr="00C20048" w:rsidRDefault="00771959" w:rsidP="00C20048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B505250" w14:textId="77777777" w:rsidR="00771959" w:rsidRPr="00C20048" w:rsidRDefault="00771959" w:rsidP="00C20048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20048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37286E7" w14:textId="77777777" w:rsidR="00771959" w:rsidRPr="00C20048" w:rsidRDefault="00771959" w:rsidP="00C20048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20048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C20048" w14:paraId="0F1321E8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6186E52F" w14:textId="77777777" w:rsidR="00C56170" w:rsidRPr="00C20048" w:rsidRDefault="00C56170" w:rsidP="00C20048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 w:rsidRPr="00C20048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C20048" w14:paraId="6383D3A5" w14:textId="77777777" w:rsidTr="004B6648">
        <w:tc>
          <w:tcPr>
            <w:tcW w:w="8929" w:type="dxa"/>
            <w:shd w:val="clear" w:color="auto" w:fill="FFFFFF" w:themeFill="background1"/>
          </w:tcPr>
          <w:p w14:paraId="6C086EFC" w14:textId="77777777" w:rsidR="007B5BA0" w:rsidRPr="00C20048" w:rsidRDefault="007B5BA0" w:rsidP="00C2004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1A96B21C" w14:textId="6B2A2FF7" w:rsidR="007B5BA0" w:rsidRPr="00C20048" w:rsidRDefault="002F557C" w:rsidP="00C200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Посочените доказателства не са достатъчни.</w:t>
            </w:r>
          </w:p>
        </w:tc>
        <w:tc>
          <w:tcPr>
            <w:tcW w:w="2552" w:type="dxa"/>
            <w:shd w:val="clear" w:color="auto" w:fill="FFFFFF" w:themeFill="background1"/>
          </w:tcPr>
          <w:p w14:paraId="223B99B1" w14:textId="26D2A358" w:rsidR="007B5BA0" w:rsidRPr="00C20048" w:rsidRDefault="002F557C" w:rsidP="00C2004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C56170" w:rsidRPr="00C20048" w14:paraId="7154B503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535B518F" w14:textId="77777777" w:rsidR="00C56170" w:rsidRPr="00C20048" w:rsidRDefault="00C56170" w:rsidP="00C200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 w:rsidRPr="00C20048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C20048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C20048" w14:paraId="2BA21D9C" w14:textId="77777777" w:rsidTr="004B6648">
        <w:tc>
          <w:tcPr>
            <w:tcW w:w="8929" w:type="dxa"/>
            <w:shd w:val="clear" w:color="auto" w:fill="FFFFFF" w:themeFill="background1"/>
          </w:tcPr>
          <w:p w14:paraId="59B11AAA" w14:textId="77777777" w:rsidR="007B5BA0" w:rsidRPr="00C20048" w:rsidRDefault="007B5BA0" w:rsidP="00C2004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</w:tcPr>
          <w:p w14:paraId="0209420B" w14:textId="46FD8168" w:rsidR="007B5BA0" w:rsidRPr="00C20048" w:rsidRDefault="00FE10E2" w:rsidP="00C20048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Приема се и се изпълнява културен календар. Традиционен празник е общинския фолклорен фестивал, който се провежда ежегодно. За културните паметници, които са общинска собственост се полагат грижи със собствени средства и усилия на общинска администрация, скаутски организации и съюза на офицерите от запаса. На територията на общината </w:t>
            </w:r>
            <w:r w:rsidR="00E52A74" w:rsidRPr="00C20048">
              <w:rPr>
                <w:rFonts w:ascii="Times New Roman" w:eastAsia="Calibri" w:hAnsi="Times New Roman" w:cs="Times New Roman"/>
                <w:iCs/>
                <w:lang w:val="bg-BG"/>
              </w:rPr>
              <w:t>има</w:t>
            </w:r>
            <w:r w:rsidRPr="00C20048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="00E52A74" w:rsidRPr="00C20048">
              <w:rPr>
                <w:rFonts w:ascii="Times New Roman" w:eastAsia="Calibri" w:hAnsi="Times New Roman" w:cs="Times New Roman"/>
                <w:iCs/>
                <w:lang w:val="bg-BG"/>
              </w:rPr>
              <w:t>м</w:t>
            </w:r>
            <w:r w:rsidRPr="00C20048">
              <w:rPr>
                <w:rFonts w:ascii="Times New Roman" w:eastAsia="Calibri" w:hAnsi="Times New Roman" w:cs="Times New Roman"/>
                <w:iCs/>
                <w:lang w:val="bg-BG"/>
              </w:rPr>
              <w:t xml:space="preserve">узейна сбирка, съхраняваща старинни предмети на поколенията. </w:t>
            </w:r>
          </w:p>
          <w:p w14:paraId="2C70F934" w14:textId="06EBF2DE" w:rsidR="00FE10E2" w:rsidRPr="00C20048" w:rsidRDefault="00E52A74" w:rsidP="00C200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FE10E2" w:rsidRPr="00C20048">
              <w:rPr>
                <w:rFonts w:ascii="Times New Roman" w:eastAsia="Calibri" w:hAnsi="Times New Roman" w:cs="Times New Roman"/>
                <w:lang w:val="bg-BG"/>
              </w:rPr>
              <w:t xml:space="preserve">риема </w:t>
            </w:r>
            <w:r w:rsidRPr="00C20048">
              <w:rPr>
                <w:rFonts w:ascii="Times New Roman" w:eastAsia="Calibri" w:hAnsi="Times New Roman" w:cs="Times New Roman"/>
                <w:lang w:val="bg-BG"/>
              </w:rPr>
              <w:t xml:space="preserve">се </w:t>
            </w:r>
            <w:r w:rsidR="00FE10E2" w:rsidRPr="00C20048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C20048">
              <w:rPr>
                <w:rFonts w:ascii="Times New Roman" w:eastAsia="Calibri" w:hAnsi="Times New Roman" w:cs="Times New Roman"/>
                <w:lang w:val="bg-BG"/>
              </w:rPr>
              <w:t xml:space="preserve"> се</w:t>
            </w:r>
            <w:r w:rsidR="00FE10E2" w:rsidRPr="00C20048">
              <w:rPr>
                <w:rFonts w:ascii="Times New Roman" w:eastAsia="Calibri" w:hAnsi="Times New Roman" w:cs="Times New Roman"/>
                <w:lang w:val="bg-BG"/>
              </w:rPr>
              <w:t xml:space="preserve"> изпълнява годишна програма за развитие на читалищната дейност</w:t>
            </w:r>
            <w:r w:rsidRPr="00C20048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7A58DF38" w14:textId="5C833172" w:rsidR="00FE10E2" w:rsidRPr="00C20048" w:rsidRDefault="00FE10E2" w:rsidP="00C200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Липсват доказателства за обратната връзка – степен на удовлетвореност на неправителствените организации и партньорствата между основните социални партньори.</w:t>
            </w:r>
          </w:p>
        </w:tc>
        <w:tc>
          <w:tcPr>
            <w:tcW w:w="2552" w:type="dxa"/>
            <w:shd w:val="clear" w:color="auto" w:fill="FFFFFF" w:themeFill="background1"/>
          </w:tcPr>
          <w:p w14:paraId="3E786406" w14:textId="4E17411F" w:rsidR="007B5BA0" w:rsidRPr="00C20048" w:rsidRDefault="00E52A74" w:rsidP="00C2004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C20048" w14:paraId="6CCDE7CD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0556C4F0" w14:textId="77777777" w:rsidR="00C56170" w:rsidRPr="00C20048" w:rsidRDefault="00C56170" w:rsidP="00C2004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 w:rsidRPr="00C2004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C20048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C20048" w14:paraId="0BE42082" w14:textId="77777777" w:rsidTr="004B6648">
        <w:tc>
          <w:tcPr>
            <w:tcW w:w="8929" w:type="dxa"/>
            <w:shd w:val="clear" w:color="auto" w:fill="FFFFFF" w:themeFill="background1"/>
          </w:tcPr>
          <w:p w14:paraId="3242A1A7" w14:textId="77777777" w:rsidR="007B5BA0" w:rsidRPr="00C20048" w:rsidRDefault="007B5BA0" w:rsidP="00C2004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3.</w:t>
            </w:r>
            <w:r w:rsidRPr="00C20048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384167A9" w14:textId="77777777" w:rsidR="003D4105" w:rsidRPr="00C20048" w:rsidRDefault="003D4105" w:rsidP="00C200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В годишният план за действие по изпълнение на общинската стратегия за развитие на социалните услуги е заложено, че кметът на общината: организира разработването на общинска програма и план за развитие на социалните услуги и ги внася за обсъждане и приемане от общински съвет; организира и контролира дейността по изпълнението на плана; изготвя и представя годишен доклад за изпълнение за одобрение от общинския съвет; участва в осъществяването на годишен мониторинг и оценка на изпълнението  на общинския план за развитие на социалните услуги</w:t>
            </w:r>
            <w:r w:rsidR="00142A31" w:rsidRPr="00C20048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41405903" w14:textId="40327E62" w:rsidR="00142A31" w:rsidRPr="00C20048" w:rsidRDefault="00142A31" w:rsidP="00C200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iCs/>
                <w:lang w:val="bg-BG"/>
              </w:rPr>
              <w:t>Приема се и се изпълнява културен календар. Традиционен празник е общинския фолклорен фестивал, който се провежда ежегодно. За културните паметници, които са общинска собственост се полагат грижи със собствени средства и усилия на общинска администрация, скаутски организации и съюза на офицерите от запаса. На територията на общината има музейна сбирка, съхраняваща старинни предмети на поколенията.</w:t>
            </w:r>
          </w:p>
        </w:tc>
        <w:tc>
          <w:tcPr>
            <w:tcW w:w="2552" w:type="dxa"/>
            <w:shd w:val="clear" w:color="auto" w:fill="FFFFFF" w:themeFill="background1"/>
          </w:tcPr>
          <w:p w14:paraId="5CA39DA8" w14:textId="641DED48" w:rsidR="007B5BA0" w:rsidRPr="00C20048" w:rsidRDefault="00D430D5" w:rsidP="00C2004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B5BA0" w:rsidRPr="00C20048" w14:paraId="2AC2C0AD" w14:textId="77777777" w:rsidTr="004B6648">
        <w:tc>
          <w:tcPr>
            <w:tcW w:w="8929" w:type="dxa"/>
            <w:shd w:val="clear" w:color="auto" w:fill="FFFFFF" w:themeFill="background1"/>
          </w:tcPr>
          <w:p w14:paraId="49BFD2F9" w14:textId="77777777" w:rsidR="007B5BA0" w:rsidRPr="00C20048" w:rsidRDefault="007B5BA0" w:rsidP="00C2004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1C19E414" w14:textId="77777777" w:rsidR="009C39D8" w:rsidRPr="00C20048" w:rsidRDefault="009C39D8" w:rsidP="00C200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Една от целите, заложени в а</w:t>
            </w:r>
            <w:r w:rsidRPr="00C20048">
              <w:rPr>
                <w:rFonts w:ascii="Times New Roman" w:eastAsia="Calibri" w:hAnsi="Times New Roman" w:cs="Times New Roman"/>
                <w:color w:val="000000"/>
                <w:lang w:val="bg-BG"/>
              </w:rPr>
              <w:t xml:space="preserve">ктуализиран план за действие на общината за интегриране на българските граждани от ромски </w:t>
            </w:r>
            <w:r w:rsidRPr="00C20048">
              <w:rPr>
                <w:rFonts w:ascii="Times New Roman" w:eastAsia="Calibri" w:hAnsi="Times New Roman" w:cs="Times New Roman"/>
                <w:color w:val="000000"/>
                <w:lang w:val="bg-BG"/>
              </w:rPr>
              <w:lastRenderedPageBreak/>
              <w:t xml:space="preserve">произход и други граждани в уязвимо социално положение, живеещи в сходна на ромите ситуация </w:t>
            </w:r>
            <w:r w:rsidRPr="00C20048">
              <w:rPr>
                <w:rFonts w:ascii="Times New Roman" w:eastAsia="Calibri" w:hAnsi="Times New Roman" w:cs="Times New Roman"/>
                <w:lang w:val="bg-BG"/>
              </w:rPr>
              <w:t xml:space="preserve">е социално включване, културна и социална интеграция. </w:t>
            </w:r>
          </w:p>
          <w:p w14:paraId="5F0D79B0" w14:textId="5915CF18" w:rsidR="009C39D8" w:rsidRPr="00C20048" w:rsidRDefault="009C39D8" w:rsidP="00C200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Полагат се усилия за отстояване на позитивните процеси  в посока развитие на междуетническите отношения, скъсяване на дестинацията в културен диалог, способстващ процесите на интегриране на малцинствените общности в българското общество и постигане на устойчиви резултати. Цел е създаването на условия за съхранение и развитие на културната идентичност на малцинствата, която се явява като фактор за взаимно опознаване и етническа цялост.</w:t>
            </w:r>
          </w:p>
        </w:tc>
        <w:tc>
          <w:tcPr>
            <w:tcW w:w="2552" w:type="dxa"/>
            <w:shd w:val="clear" w:color="auto" w:fill="FFFFFF" w:themeFill="background1"/>
          </w:tcPr>
          <w:p w14:paraId="23024FF9" w14:textId="2260E08B" w:rsidR="007B5BA0" w:rsidRPr="00C20048" w:rsidRDefault="009C39D8" w:rsidP="00C2004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71959" w:rsidRPr="00C20048" w14:paraId="50D76750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0C666FB0" w14:textId="77777777" w:rsidR="00771959" w:rsidRPr="00C20048" w:rsidRDefault="00771959" w:rsidP="00C2004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C20048" w14:paraId="0C30899D" w14:textId="77777777" w:rsidTr="004B6648">
        <w:tc>
          <w:tcPr>
            <w:tcW w:w="8929" w:type="dxa"/>
            <w:shd w:val="clear" w:color="auto" w:fill="FFFFFF" w:themeFill="background1"/>
          </w:tcPr>
          <w:p w14:paraId="72A340A0" w14:textId="77777777" w:rsidR="007B5BA0" w:rsidRPr="00C20048" w:rsidRDefault="007B5BA0" w:rsidP="00C2004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4FC068E7" w14:textId="77777777" w:rsidR="007B5BA0" w:rsidRPr="00C20048" w:rsidRDefault="009C39D8" w:rsidP="00C20048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t>Такива постановки са залегнали в Плана за интегрирано развитие на общината (ПИРО) на общината 2021-2027 г.</w:t>
            </w:r>
          </w:p>
          <w:p w14:paraId="7BF32EC9" w14:textId="3E535296" w:rsidR="009C39D8" w:rsidRPr="00C20048" w:rsidRDefault="00B867C8" w:rsidP="00C20048">
            <w:pPr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Доказателства се съдържат и в г</w:t>
            </w:r>
            <w:r w:rsidR="009C39D8"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одишн</w:t>
            </w:r>
            <w:r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ия</w:t>
            </w:r>
            <w:r w:rsidR="009C39D8"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 xml:space="preserve"> план за действие по изпълнение на </w:t>
            </w:r>
            <w:r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о</w:t>
            </w:r>
            <w:r w:rsidR="009C39D8"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бщинска</w:t>
            </w:r>
            <w:r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та</w:t>
            </w:r>
            <w:r w:rsidR="009C39D8"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 xml:space="preserve"> стратегия за развитие на социалните услуги в </w:t>
            </w:r>
            <w:r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о</w:t>
            </w:r>
            <w:r w:rsidR="009C39D8"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бщина</w:t>
            </w:r>
            <w:r w:rsidRPr="00C20048">
              <w:rPr>
                <w:rFonts w:ascii="Times New Roman" w:eastAsia="Calibri" w:hAnsi="Times New Roman" w:cs="Times New Roman"/>
                <w:bCs/>
                <w:color w:val="000000" w:themeColor="text1"/>
                <w:lang w:val="bg-BG"/>
              </w:rPr>
              <w:t>та, а също така и в а</w:t>
            </w:r>
            <w:r w:rsidR="009C39D8" w:rsidRPr="00C20048">
              <w:rPr>
                <w:rFonts w:ascii="Times New Roman" w:eastAsia="Calibri" w:hAnsi="Times New Roman" w:cs="Times New Roman"/>
                <w:bCs/>
                <w:color w:val="000000"/>
                <w:lang w:val="bg-BG"/>
              </w:rPr>
              <w:t xml:space="preserve">ктуализиран план за действие на </w:t>
            </w:r>
            <w:r w:rsidRPr="00C20048">
              <w:rPr>
                <w:rFonts w:ascii="Times New Roman" w:eastAsia="Calibri" w:hAnsi="Times New Roman" w:cs="Times New Roman"/>
                <w:bCs/>
                <w:color w:val="000000"/>
                <w:lang w:val="bg-BG"/>
              </w:rPr>
              <w:t>о</w:t>
            </w:r>
            <w:r w:rsidR="009C39D8" w:rsidRPr="00C20048">
              <w:rPr>
                <w:rFonts w:ascii="Times New Roman" w:eastAsia="Calibri" w:hAnsi="Times New Roman" w:cs="Times New Roman"/>
                <w:bCs/>
                <w:color w:val="000000"/>
                <w:lang w:val="bg-BG"/>
              </w:rPr>
              <w:t>бщина</w:t>
            </w:r>
            <w:r w:rsidRPr="00C20048">
              <w:rPr>
                <w:rFonts w:ascii="Times New Roman" w:eastAsia="Calibri" w:hAnsi="Times New Roman" w:cs="Times New Roman"/>
                <w:bCs/>
                <w:color w:val="000000"/>
                <w:lang w:val="bg-BG"/>
              </w:rPr>
              <w:t xml:space="preserve">та </w:t>
            </w:r>
            <w:r w:rsidR="009C39D8" w:rsidRPr="00C20048">
              <w:rPr>
                <w:rFonts w:ascii="Times New Roman" w:eastAsia="Calibri" w:hAnsi="Times New Roman" w:cs="Times New Roman"/>
                <w:bCs/>
                <w:color w:val="000000"/>
                <w:lang w:val="bg-BG"/>
              </w:rPr>
              <w:t xml:space="preserve">за интегриране на българските граждани от ромски произход и други граждани в уязвимо социално положение, </w:t>
            </w:r>
            <w:r w:rsidR="009C39D8" w:rsidRPr="00C20048">
              <w:rPr>
                <w:rFonts w:ascii="Times New Roman" w:eastAsia="Calibri" w:hAnsi="Times New Roman" w:cs="Times New Roman"/>
                <w:bCs/>
                <w:color w:val="000000"/>
                <w:lang w:val="bg-BG"/>
              </w:rPr>
              <w:lastRenderedPageBreak/>
              <w:t>живеещи в сходна на ромите ситуация</w:t>
            </w:r>
            <w:r w:rsidRPr="00C20048">
              <w:rPr>
                <w:rFonts w:ascii="Times New Roman" w:eastAsia="Calibri" w:hAnsi="Times New Roman" w:cs="Times New Roman"/>
                <w:bCs/>
                <w:color w:val="000000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3B56CE2E" w14:textId="21F84E4B" w:rsidR="007B5BA0" w:rsidRPr="00C20048" w:rsidRDefault="00B867C8" w:rsidP="00C20048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71959" w:rsidRPr="00C20048" w14:paraId="093C5740" w14:textId="77777777" w:rsidTr="004B6648">
        <w:tc>
          <w:tcPr>
            <w:tcW w:w="8929" w:type="dxa"/>
            <w:shd w:val="clear" w:color="auto" w:fill="E2EFD9" w:themeFill="accent6" w:themeFillTint="33"/>
          </w:tcPr>
          <w:p w14:paraId="3D1C09C7" w14:textId="77777777" w:rsidR="00771959" w:rsidRPr="00C20048" w:rsidRDefault="00771959" w:rsidP="00C2004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7AFE48A" w14:textId="77777777" w:rsidR="00771959" w:rsidRPr="00C20048" w:rsidRDefault="00771959" w:rsidP="00C2004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31DF8CC0" w14:textId="77777777" w:rsidR="00771959" w:rsidRPr="00C20048" w:rsidRDefault="00771959" w:rsidP="00C2004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</w:tcPr>
          <w:p w14:paraId="68277D16" w14:textId="77777777" w:rsidR="00771959" w:rsidRPr="00C20048" w:rsidRDefault="00771959" w:rsidP="00C2004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DF69EF1" w14:textId="4090102E" w:rsidR="00771959" w:rsidRPr="00C20048" w:rsidRDefault="00B867C8" w:rsidP="00C20048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C20048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С РЕЗЕРВИ“</w:t>
            </w:r>
          </w:p>
        </w:tc>
      </w:tr>
    </w:tbl>
    <w:p w14:paraId="6AEBE19A" w14:textId="77777777" w:rsidR="00246FD8" w:rsidRPr="00C20048" w:rsidRDefault="00246FD8" w:rsidP="00C20048">
      <w:pPr>
        <w:spacing w:after="0" w:line="240" w:lineRule="auto"/>
        <w:rPr>
          <w:rFonts w:ascii="Times New Roman" w:hAnsi="Times New Roman" w:cs="Times New Roman"/>
        </w:rPr>
      </w:pPr>
    </w:p>
    <w:sectPr w:rsidR="00246FD8" w:rsidRPr="00C2004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0F659" w14:textId="77777777" w:rsidR="006B74EC" w:rsidRDefault="006B74EC" w:rsidP="007A277D">
      <w:pPr>
        <w:spacing w:after="0" w:line="240" w:lineRule="auto"/>
      </w:pPr>
      <w:r>
        <w:separator/>
      </w:r>
    </w:p>
  </w:endnote>
  <w:endnote w:type="continuationSeparator" w:id="0">
    <w:p w14:paraId="6758186E" w14:textId="77777777" w:rsidR="006B74EC" w:rsidRDefault="006B74EC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AD69C" w14:textId="77777777" w:rsidR="006B74EC" w:rsidRDefault="006B74EC" w:rsidP="007A277D">
      <w:pPr>
        <w:spacing w:after="0" w:line="240" w:lineRule="auto"/>
      </w:pPr>
      <w:r>
        <w:separator/>
      </w:r>
    </w:p>
  </w:footnote>
  <w:footnote w:type="continuationSeparator" w:id="0">
    <w:p w14:paraId="72188616" w14:textId="77777777" w:rsidR="006B74EC" w:rsidRDefault="006B74EC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04F4D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648EEF66" w14:textId="77777777"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142A31"/>
    <w:rsid w:val="001A0AF6"/>
    <w:rsid w:val="00246FD8"/>
    <w:rsid w:val="002924B6"/>
    <w:rsid w:val="002C1957"/>
    <w:rsid w:val="002F557C"/>
    <w:rsid w:val="003054DD"/>
    <w:rsid w:val="00325DC0"/>
    <w:rsid w:val="003C3038"/>
    <w:rsid w:val="003D4105"/>
    <w:rsid w:val="003E2165"/>
    <w:rsid w:val="004B6648"/>
    <w:rsid w:val="006B74EC"/>
    <w:rsid w:val="00771959"/>
    <w:rsid w:val="007A26B4"/>
    <w:rsid w:val="007A277D"/>
    <w:rsid w:val="007B5BA0"/>
    <w:rsid w:val="00850032"/>
    <w:rsid w:val="008A5051"/>
    <w:rsid w:val="008D3147"/>
    <w:rsid w:val="009C39D8"/>
    <w:rsid w:val="009D60C9"/>
    <w:rsid w:val="00B54B21"/>
    <w:rsid w:val="00B757F5"/>
    <w:rsid w:val="00B867C8"/>
    <w:rsid w:val="00C20048"/>
    <w:rsid w:val="00C56170"/>
    <w:rsid w:val="00C81E40"/>
    <w:rsid w:val="00D40615"/>
    <w:rsid w:val="00D430D5"/>
    <w:rsid w:val="00E52A74"/>
    <w:rsid w:val="00E53786"/>
    <w:rsid w:val="00FE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91A91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Student</cp:lastModifiedBy>
  <cp:revision>10</cp:revision>
  <dcterms:created xsi:type="dcterms:W3CDTF">2025-04-29T09:31:00Z</dcterms:created>
  <dcterms:modified xsi:type="dcterms:W3CDTF">2025-05-28T07:54:00Z</dcterms:modified>
</cp:coreProperties>
</file>